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F50E1" w14:textId="28D79823" w:rsidR="00AE23E2" w:rsidRPr="004236FF" w:rsidRDefault="00AE23E2" w:rsidP="004236FF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et-EE" w:bidi="gu-IN"/>
        </w:rPr>
      </w:pPr>
      <w:r w:rsidRPr="004236FF">
        <w:rPr>
          <w:rFonts w:asciiTheme="minorHAnsi" w:hAnsiTheme="minorHAnsi" w:cstheme="minorHAnsi"/>
          <w:b/>
          <w:bCs/>
          <w:sz w:val="28"/>
          <w:szCs w:val="28"/>
          <w:lang w:val="et-EE" w:bidi="gu-IN"/>
        </w:rPr>
        <w:t>EESTI KARIKAVÕISTLUSE SARI ÕHKRELVADEST LASKMISES 2024</w:t>
      </w:r>
    </w:p>
    <w:p w14:paraId="5C0E719F" w14:textId="77777777" w:rsidR="00AE23E2" w:rsidRPr="004236FF" w:rsidRDefault="00AE23E2" w:rsidP="004236FF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et-EE" w:bidi="gu-IN"/>
        </w:rPr>
      </w:pPr>
      <w:r w:rsidRPr="004236FF">
        <w:rPr>
          <w:rFonts w:asciiTheme="minorHAnsi" w:hAnsiTheme="minorHAnsi" w:cstheme="minorHAnsi"/>
          <w:b/>
          <w:bCs/>
          <w:sz w:val="24"/>
          <w:szCs w:val="24"/>
          <w:lang w:val="et-EE" w:bidi="gu-IN"/>
        </w:rPr>
        <w:t>Üldjuhend</w:t>
      </w:r>
    </w:p>
    <w:p w14:paraId="3129CF35" w14:textId="77777777" w:rsidR="00AE23E2" w:rsidRPr="004236FF" w:rsidRDefault="00AE23E2" w:rsidP="004236FF">
      <w:pPr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</w:p>
    <w:p w14:paraId="2BFEF40E" w14:textId="56B0B3C6" w:rsidR="00AE23E2" w:rsidRPr="004236FF" w:rsidRDefault="00AE23E2" w:rsidP="004236FF">
      <w:pPr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Eesmärk: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4236FF"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4236FF"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Eesti karikavõitjate selgitamine ning laskurite spordimeisterlikkuse</w:t>
      </w:r>
    </w:p>
    <w:p w14:paraId="6EE581B8" w14:textId="0197D96D" w:rsidR="00AE23E2" w:rsidRPr="004236FF" w:rsidRDefault="00AE23E2" w:rsidP="004236FF">
      <w:pPr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4236FF"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4236FF"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4236FF"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arengu stimuleerimine.</w:t>
      </w:r>
    </w:p>
    <w:p w14:paraId="75AE585E" w14:textId="6D44D183" w:rsidR="00AE23E2" w:rsidRPr="004236FF" w:rsidRDefault="00AE23E2" w:rsidP="004236FF">
      <w:pPr>
        <w:ind w:left="2830" w:hanging="2830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Osalejad:</w:t>
      </w:r>
      <w:r w:rsidR="004236FF"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4236FF"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Karikavõistluse etappidest võivad osa võtta EL liikmesklubide ja välisriikide</w:t>
      </w:r>
      <w:r w:rsidR="004236FF">
        <w:rPr>
          <w:rFonts w:asciiTheme="minorHAnsi" w:hAnsiTheme="minorHAnsi" w:cstheme="minorHAnsi"/>
          <w:sz w:val="22"/>
          <w:szCs w:val="22"/>
          <w:lang w:val="et-EE" w:bidi="gu-IN"/>
        </w:rPr>
        <w:t xml:space="preserve"> 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laskurid vastavalt etapi korraldaja juhendile, kuid karikasarja punktiarvestuses osalevad vaid Eesti kodanikud.</w:t>
      </w:r>
    </w:p>
    <w:p w14:paraId="3C80F6F9" w14:textId="64843B89" w:rsidR="00AE23E2" w:rsidRPr="004236FF" w:rsidRDefault="00AE23E2" w:rsidP="004236FF">
      <w:pPr>
        <w:ind w:left="2830" w:hanging="2830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Aeg ja koht: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4236FF"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 xml:space="preserve">Karikavõistluse etappideks ehk </w:t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 xml:space="preserve">osavõistlusteks on järgmised EL 2024. aasta võistluskalendris olevad võistlused. </w:t>
      </w:r>
    </w:p>
    <w:p w14:paraId="30191586" w14:textId="1A44091A" w:rsidR="00AE23E2" w:rsidRPr="00175529" w:rsidRDefault="00AE23E2" w:rsidP="004236F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10 m püss ja püstol:</w:t>
      </w:r>
    </w:p>
    <w:p w14:paraId="4D5B7DFC" w14:textId="1749A694" w:rsidR="00AE23E2" w:rsidRPr="004236FF" w:rsidRDefault="00AE23E2" w:rsidP="00175529">
      <w:pPr>
        <w:ind w:left="2124" w:firstLine="708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Muda Karikas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01.-03.02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>Haapsalu</w:t>
      </w:r>
    </w:p>
    <w:p w14:paraId="49FD1140" w14:textId="7F8829EB" w:rsidR="00AE23E2" w:rsidRPr="004236FF" w:rsidRDefault="00AE23E2" w:rsidP="00175529">
      <w:pPr>
        <w:ind w:left="2124" w:firstLine="708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8. Joa Pruksi Karikas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02.-04.02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>Ülenurme</w:t>
      </w:r>
    </w:p>
    <w:p w14:paraId="0C8BA2E3" w14:textId="25BD26BF" w:rsidR="00AE23E2" w:rsidRPr="004236FF" w:rsidRDefault="00AE23E2" w:rsidP="00175529">
      <w:pPr>
        <w:ind w:left="2124" w:firstLine="708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Eesti MV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10.-11.02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>Saku</w:t>
      </w:r>
    </w:p>
    <w:p w14:paraId="63F4A1C0" w14:textId="3FECE1EB" w:rsidR="00AE23E2" w:rsidRPr="004236FF" w:rsidRDefault="00AE23E2" w:rsidP="00175529">
      <w:pPr>
        <w:ind w:left="2124" w:firstLine="708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Raplamaa Auhind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17.-18.02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>Kuimetsa</w:t>
      </w:r>
    </w:p>
    <w:p w14:paraId="3AEE20EF" w14:textId="7DA3C477" w:rsidR="00AE23E2" w:rsidRPr="004236FF" w:rsidRDefault="00AE23E2" w:rsidP="00175529">
      <w:pPr>
        <w:ind w:left="2124" w:firstLine="708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Jõud MV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17.03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Haapsalu</w:t>
      </w:r>
    </w:p>
    <w:p w14:paraId="5C725706" w14:textId="0EB5101B" w:rsidR="00AE23E2" w:rsidRPr="004236FF" w:rsidRDefault="00AE23E2" w:rsidP="00175529">
      <w:pPr>
        <w:ind w:left="2124" w:firstLine="708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Männiku Õhk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10.-13.04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>Männiku</w:t>
      </w:r>
    </w:p>
    <w:p w14:paraId="29817818" w14:textId="53378D7C" w:rsidR="00AE23E2" w:rsidRPr="004236FF" w:rsidRDefault="00AE23E2" w:rsidP="00175529">
      <w:pPr>
        <w:ind w:left="2124" w:firstLine="708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Kaiu Sügisvõistlus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27.-29.09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>Kaiu</w:t>
      </w:r>
    </w:p>
    <w:p w14:paraId="66E8EE4F" w14:textId="153BB84C" w:rsidR="00AE23E2" w:rsidRPr="004236FF" w:rsidRDefault="00AE23E2" w:rsidP="00175529">
      <w:pPr>
        <w:ind w:left="2124" w:firstLine="708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Narva ja Ida-Virumaa MV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01.-02.11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>Narva</w:t>
      </w:r>
    </w:p>
    <w:p w14:paraId="110B3261" w14:textId="509A77E9" w:rsidR="00AE23E2" w:rsidRPr="004236FF" w:rsidRDefault="00AE23E2" w:rsidP="00175529">
      <w:pPr>
        <w:ind w:left="2124" w:firstLine="708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Hiiumaa MV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02.11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Käina</w:t>
      </w:r>
    </w:p>
    <w:p w14:paraId="01F1C70B" w14:textId="637310A4" w:rsidR="00AE23E2" w:rsidRPr="00175529" w:rsidRDefault="00AE23E2" w:rsidP="00175529">
      <w:pPr>
        <w:ind w:left="2124" w:firstLine="708"/>
        <w:jc w:val="both"/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</w:pPr>
      <w:r w:rsidRP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Finaal E. Kivistiku mälestusvõistlus</w:t>
      </w:r>
      <w:r w:rsidRP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ab/>
        <w:t>09.11</w:t>
      </w:r>
      <w:r w:rsidRP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ab/>
      </w:r>
      <w:r w:rsidR="00175529" w:rsidRP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ab/>
      </w:r>
      <w:r w:rsidRP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Tabivere</w:t>
      </w:r>
    </w:p>
    <w:p w14:paraId="336DA393" w14:textId="77777777" w:rsidR="00AE23E2" w:rsidRPr="004236FF" w:rsidRDefault="00AE23E2" w:rsidP="004236F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10 m Liikuv märk</w:t>
      </w:r>
      <w:r w:rsidRPr="004236FF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ab/>
      </w:r>
    </w:p>
    <w:p w14:paraId="10290930" w14:textId="38B484DF" w:rsidR="00AE23E2" w:rsidRPr="004236FF" w:rsidRDefault="00AE23E2" w:rsidP="00175529">
      <w:pPr>
        <w:ind w:left="2124" w:firstLine="708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Eesti MV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10.-11.02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>Elva</w:t>
      </w:r>
    </w:p>
    <w:p w14:paraId="11522532" w14:textId="219CC55A" w:rsidR="00AE23E2" w:rsidRPr="004236FF" w:rsidRDefault="00AE23E2" w:rsidP="00175529">
      <w:pPr>
        <w:ind w:left="2124" w:firstLine="708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Rain Krusta mälestusvõistlus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03.03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Kaiu</w:t>
      </w:r>
    </w:p>
    <w:p w14:paraId="1769AFD4" w14:textId="4CA94A1F" w:rsidR="00AE23E2" w:rsidRPr="004236FF" w:rsidRDefault="00AE23E2" w:rsidP="00175529">
      <w:pPr>
        <w:ind w:left="2124" w:firstLine="708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Põlva KV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05.-06.04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>Põlva</w:t>
      </w:r>
    </w:p>
    <w:p w14:paraId="4C8B287D" w14:textId="26231CCD" w:rsidR="00AE23E2" w:rsidRPr="004236FF" w:rsidRDefault="00AE23E2" w:rsidP="00175529">
      <w:pPr>
        <w:ind w:left="2124" w:firstLine="708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Männiku õhk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10.-13.04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>Männiku</w:t>
      </w:r>
    </w:p>
    <w:p w14:paraId="119D2066" w14:textId="1F8BA106" w:rsidR="00AE23E2" w:rsidRPr="004236FF" w:rsidRDefault="00AE23E2" w:rsidP="00175529">
      <w:pPr>
        <w:ind w:left="2124" w:firstLine="708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Kaiu Challenge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24.-25-08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>Kaiu</w:t>
      </w:r>
    </w:p>
    <w:p w14:paraId="53F0AC7D" w14:textId="6EC38BC2" w:rsidR="00AE23E2" w:rsidRPr="004236FF" w:rsidRDefault="00AE23E2" w:rsidP="00175529">
      <w:pPr>
        <w:ind w:left="2124" w:firstLine="708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Kaiu Sügisvõistlus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19.-20.10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>Kaiu</w:t>
      </w:r>
    </w:p>
    <w:p w14:paraId="53162388" w14:textId="41C6F772" w:rsidR="00AE23E2" w:rsidRPr="004236FF" w:rsidRDefault="00AE23E2" w:rsidP="00175529">
      <w:pPr>
        <w:ind w:left="2832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Põlva lahtised MV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30.11.-01.12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>Põlva</w:t>
      </w:r>
    </w:p>
    <w:p w14:paraId="78AA6162" w14:textId="1FF55B99" w:rsidR="004236FF" w:rsidRPr="00175529" w:rsidRDefault="00AE23E2" w:rsidP="00175529">
      <w:pPr>
        <w:ind w:left="2124" w:firstLine="708"/>
        <w:jc w:val="both"/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</w:pPr>
      <w:r w:rsidRP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Finaal</w:t>
      </w:r>
      <w:r w:rsidRP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ab/>
      </w:r>
      <w:r w:rsidR="00175529" w:rsidRP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ab/>
      </w:r>
      <w:r w:rsidR="00175529" w:rsidRP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ab/>
      </w:r>
      <w:r w:rsidR="00175529" w:rsidRP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ab/>
      </w:r>
      <w:r w:rsidR="00175529" w:rsidRP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ab/>
      </w:r>
      <w:r w:rsidRP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07.-08.-12</w:t>
      </w:r>
      <w:r w:rsidRP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ab/>
        <w:t>Elva</w:t>
      </w:r>
    </w:p>
    <w:p w14:paraId="7BC88203" w14:textId="77777777" w:rsidR="00175529" w:rsidRDefault="00175529" w:rsidP="004236FF">
      <w:pPr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</w:p>
    <w:p w14:paraId="16C14573" w14:textId="3F1DF839" w:rsidR="00AE23E2" w:rsidRPr="004236FF" w:rsidRDefault="00AE23E2" w:rsidP="004236FF">
      <w:pPr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 xml:space="preserve"> </w:t>
      </w:r>
      <w:r w:rsidRPr="004236FF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Programm: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 xml:space="preserve">Vastavalt osavõistluste ja finaali juhenditele. </w:t>
      </w:r>
    </w:p>
    <w:p w14:paraId="0F920354" w14:textId="3AD282DB" w:rsidR="00AE23E2" w:rsidRPr="004236FF" w:rsidRDefault="00AE23E2" w:rsidP="004236FF">
      <w:pPr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Mehed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: 10 m püss 60 lasku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 xml:space="preserve">      </w:t>
      </w:r>
      <w:r w:rsidRP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Naised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 xml:space="preserve">: 10 m püss 60 lasku </w:t>
      </w:r>
    </w:p>
    <w:p w14:paraId="2B84650C" w14:textId="77777777" w:rsidR="00175529" w:rsidRDefault="00175529" w:rsidP="00175529">
      <w:pPr>
        <w:ind w:left="3540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>
        <w:rPr>
          <w:rFonts w:asciiTheme="minorHAnsi" w:hAnsiTheme="minorHAnsi" w:cstheme="minorHAnsi"/>
          <w:sz w:val="22"/>
          <w:szCs w:val="22"/>
          <w:lang w:val="et-EE" w:bidi="gu-IN"/>
        </w:rPr>
        <w:t xml:space="preserve"> </w:t>
      </w:r>
      <w:r w:rsidR="00AE23E2" w:rsidRPr="004236FF">
        <w:rPr>
          <w:rFonts w:asciiTheme="minorHAnsi" w:hAnsiTheme="minorHAnsi" w:cstheme="minorHAnsi"/>
          <w:sz w:val="22"/>
          <w:szCs w:val="22"/>
          <w:lang w:val="et-EE" w:bidi="gu-IN"/>
        </w:rPr>
        <w:t>10 m püstol 60 lasku</w:t>
      </w:r>
      <w:r w:rsidR="00AE23E2"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AE23E2"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 xml:space="preserve">      10 m püstol 60 lasku</w:t>
      </w:r>
    </w:p>
    <w:p w14:paraId="40C61DB5" w14:textId="77777777" w:rsidR="00175529" w:rsidRDefault="00175529" w:rsidP="00175529">
      <w:pPr>
        <w:ind w:left="3540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>
        <w:rPr>
          <w:rFonts w:asciiTheme="minorHAnsi" w:hAnsiTheme="minorHAnsi" w:cstheme="minorHAnsi"/>
          <w:sz w:val="22"/>
          <w:szCs w:val="22"/>
          <w:lang w:val="et-EE" w:bidi="gu-IN"/>
        </w:rPr>
        <w:t xml:space="preserve"> </w:t>
      </w:r>
      <w:r w:rsidR="00AE23E2" w:rsidRPr="004236FF">
        <w:rPr>
          <w:rFonts w:asciiTheme="minorHAnsi" w:hAnsiTheme="minorHAnsi" w:cstheme="minorHAnsi"/>
          <w:sz w:val="22"/>
          <w:szCs w:val="22"/>
          <w:lang w:val="et-EE" w:bidi="gu-IN"/>
        </w:rPr>
        <w:t xml:space="preserve">10 m Liikuv märk 30+30 l.   </w:t>
      </w:r>
    </w:p>
    <w:p w14:paraId="6508E8B5" w14:textId="539C6ED6" w:rsidR="00AE23E2" w:rsidRPr="004236FF" w:rsidRDefault="00175529" w:rsidP="00175529">
      <w:pPr>
        <w:ind w:left="3540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>
        <w:rPr>
          <w:rFonts w:asciiTheme="minorHAnsi" w:hAnsiTheme="minorHAnsi" w:cstheme="minorHAnsi"/>
          <w:sz w:val="22"/>
          <w:szCs w:val="22"/>
          <w:lang w:val="et-EE" w:bidi="gu-IN"/>
        </w:rPr>
        <w:t xml:space="preserve"> </w:t>
      </w:r>
      <w:r w:rsidR="00AE23E2" w:rsidRPr="004236FF">
        <w:rPr>
          <w:rFonts w:asciiTheme="minorHAnsi" w:hAnsiTheme="minorHAnsi" w:cstheme="minorHAnsi"/>
          <w:sz w:val="22"/>
          <w:szCs w:val="22"/>
          <w:lang w:val="et-EE" w:bidi="gu-IN"/>
        </w:rPr>
        <w:t>10 m Liikuv märk 20+20 l. mix</w:t>
      </w:r>
    </w:p>
    <w:p w14:paraId="24B9E4E4" w14:textId="77777777" w:rsidR="00175529" w:rsidRDefault="00175529" w:rsidP="00175529">
      <w:pPr>
        <w:ind w:left="2830" w:hanging="2830"/>
        <w:jc w:val="both"/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</w:pPr>
    </w:p>
    <w:p w14:paraId="3CD55C6B" w14:textId="5630AF17" w:rsidR="00AE23E2" w:rsidRPr="00175529" w:rsidRDefault="00AE23E2" w:rsidP="00175529">
      <w:pPr>
        <w:ind w:left="2830" w:hanging="2830"/>
        <w:jc w:val="both"/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 xml:space="preserve">Paremuse selgitamine: </w:t>
      </w:r>
      <w:r w:rsid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Karikasarja osavõistlustel kogutud kohapunktide summeerimisel selguvad igas harjutuses ja võistlusklassis 8 paremat laskurit, kes selgitavad karikavõitjad finaalvõistlustel, mis algavad nullist ja peetakse finaali formaadis. Igal võistlejal läheb ühes harjutuses arvesse 6 paremat punktisummat.</w:t>
      </w:r>
    </w:p>
    <w:p w14:paraId="22C224D3" w14:textId="77777777" w:rsidR="00175529" w:rsidRDefault="00175529" w:rsidP="004236F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</w:pPr>
    </w:p>
    <w:p w14:paraId="287E667E" w14:textId="03382D23" w:rsidR="00AE23E2" w:rsidRDefault="00AE23E2" w:rsidP="004236FF">
      <w:pPr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Kohapunktide skaala:</w:t>
      </w:r>
      <w:r w:rsid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 xml:space="preserve"> </w:t>
      </w:r>
      <w:r w:rsid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1. koht 12p.;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 xml:space="preserve">2. koht 10p; 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 xml:space="preserve">3. koht 8p; … 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ab/>
        <w:t>10. koht 1p.</w:t>
      </w:r>
    </w:p>
    <w:p w14:paraId="1D284AF8" w14:textId="77777777" w:rsidR="00175529" w:rsidRPr="00175529" w:rsidRDefault="00175529" w:rsidP="004236FF">
      <w:pPr>
        <w:jc w:val="both"/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</w:pPr>
    </w:p>
    <w:p w14:paraId="142EB6A9" w14:textId="3DB69CAE" w:rsidR="00AE23E2" w:rsidRPr="004236FF" w:rsidRDefault="00AE23E2" w:rsidP="004236FF">
      <w:pPr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Registreerimine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 xml:space="preserve">: </w:t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  <w:t>V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>astavalt osavõistluse juhendile.</w:t>
      </w:r>
    </w:p>
    <w:p w14:paraId="5F221E6D" w14:textId="65A8DF07" w:rsidR="00AE23E2" w:rsidRPr="004236FF" w:rsidRDefault="00AE23E2" w:rsidP="004236FF">
      <w:pPr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Osavõtumaksud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 xml:space="preserve">: </w:t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  <w:t>V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 xml:space="preserve">astavalt osavõistluse juhendis määratud tariifidele ja tähtaegadele.  </w:t>
      </w:r>
    </w:p>
    <w:p w14:paraId="1D30E5B7" w14:textId="5FF335D9" w:rsidR="00251678" w:rsidRPr="004236FF" w:rsidRDefault="00AE23E2" w:rsidP="00175529">
      <w:pPr>
        <w:ind w:left="2830" w:hanging="2830"/>
        <w:jc w:val="both"/>
        <w:rPr>
          <w:rFonts w:asciiTheme="minorHAnsi" w:hAnsiTheme="minorHAnsi" w:cstheme="minorHAnsi"/>
          <w:sz w:val="22"/>
          <w:szCs w:val="22"/>
          <w:lang w:val="et-EE" w:bidi="gu-IN"/>
        </w:rPr>
      </w:pPr>
      <w:r w:rsidRPr="004236FF">
        <w:rPr>
          <w:rFonts w:asciiTheme="minorHAnsi" w:hAnsiTheme="minorHAnsi" w:cstheme="minorHAnsi"/>
          <w:b/>
          <w:bCs/>
          <w:sz w:val="22"/>
          <w:szCs w:val="22"/>
          <w:lang w:val="et-EE" w:bidi="gu-IN"/>
        </w:rPr>
        <w:t>Autasustamine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 xml:space="preserve">: </w:t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</w:r>
      <w:r w:rsidR="00175529">
        <w:rPr>
          <w:rFonts w:asciiTheme="minorHAnsi" w:hAnsiTheme="minorHAnsi" w:cstheme="minorHAnsi"/>
          <w:sz w:val="22"/>
          <w:szCs w:val="22"/>
          <w:lang w:val="et-EE" w:bidi="gu-IN"/>
        </w:rPr>
        <w:tab/>
        <w:t>K</w:t>
      </w:r>
      <w:r w:rsidRPr="004236FF">
        <w:rPr>
          <w:rFonts w:asciiTheme="minorHAnsi" w:hAnsiTheme="minorHAnsi" w:cstheme="minorHAnsi"/>
          <w:sz w:val="22"/>
          <w:szCs w:val="22"/>
          <w:lang w:val="et-EE" w:bidi="gu-IN"/>
        </w:rPr>
        <w:t xml:space="preserve">ogu võistlussarja kokkuvõttes I kuni III koha saavutanud võistlejaid autasustatakse vastavate karikatega. Harjutuse võitja saab aastaks enda kätte hoiule rändkarika.  </w:t>
      </w:r>
    </w:p>
    <w:sectPr w:rsidR="00251678" w:rsidRPr="004236F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1557" w14:textId="77777777" w:rsidR="00260899" w:rsidRDefault="00260899" w:rsidP="00260899">
      <w:r>
        <w:separator/>
      </w:r>
    </w:p>
  </w:endnote>
  <w:endnote w:type="continuationSeparator" w:id="0">
    <w:p w14:paraId="5464138F" w14:textId="77777777" w:rsidR="00260899" w:rsidRDefault="00260899" w:rsidP="0026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027F" w14:textId="56E89EA9" w:rsidR="00175529" w:rsidRPr="00175529" w:rsidRDefault="00175529" w:rsidP="00175529">
    <w:pPr>
      <w:pStyle w:val="Jalus"/>
      <w:jc w:val="center"/>
      <w:rPr>
        <w:rFonts w:asciiTheme="minorHAnsi" w:hAnsiTheme="minorHAnsi" w:cstheme="minorHAnsi"/>
        <w:b/>
        <w:bCs/>
        <w:color w:val="002060"/>
        <w:sz w:val="22"/>
        <w:szCs w:val="22"/>
      </w:rPr>
    </w:pPr>
    <w:r w:rsidRPr="00175529">
      <w:rPr>
        <w:rFonts w:asciiTheme="minorHAnsi" w:hAnsiTheme="minorHAnsi" w:cstheme="minorHAnsi"/>
        <w:b/>
        <w:bCs/>
        <w:color w:val="002060"/>
        <w:sz w:val="22"/>
        <w:szCs w:val="22"/>
      </w:rPr>
      <w:t>EESTI LASKURLIIT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842C1" w14:textId="77777777" w:rsidR="00260899" w:rsidRDefault="00260899" w:rsidP="00260899">
      <w:r>
        <w:separator/>
      </w:r>
    </w:p>
  </w:footnote>
  <w:footnote w:type="continuationSeparator" w:id="0">
    <w:p w14:paraId="2DB83136" w14:textId="77777777" w:rsidR="00260899" w:rsidRDefault="00260899" w:rsidP="00260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456C3"/>
    <w:multiLevelType w:val="hybridMultilevel"/>
    <w:tmpl w:val="D5329F0A"/>
    <w:lvl w:ilvl="0" w:tplc="9E968990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922" w:hanging="360"/>
      </w:pPr>
    </w:lvl>
    <w:lvl w:ilvl="2" w:tplc="0425001B" w:tentative="1">
      <w:start w:val="1"/>
      <w:numFmt w:val="lowerRoman"/>
      <w:lvlText w:val="%3."/>
      <w:lvlJc w:val="right"/>
      <w:pPr>
        <w:ind w:left="3642" w:hanging="180"/>
      </w:pPr>
    </w:lvl>
    <w:lvl w:ilvl="3" w:tplc="0425000F" w:tentative="1">
      <w:start w:val="1"/>
      <w:numFmt w:val="decimal"/>
      <w:lvlText w:val="%4."/>
      <w:lvlJc w:val="left"/>
      <w:pPr>
        <w:ind w:left="4362" w:hanging="360"/>
      </w:pPr>
    </w:lvl>
    <w:lvl w:ilvl="4" w:tplc="04250019" w:tentative="1">
      <w:start w:val="1"/>
      <w:numFmt w:val="lowerLetter"/>
      <w:lvlText w:val="%5."/>
      <w:lvlJc w:val="left"/>
      <w:pPr>
        <w:ind w:left="5082" w:hanging="360"/>
      </w:pPr>
    </w:lvl>
    <w:lvl w:ilvl="5" w:tplc="0425001B" w:tentative="1">
      <w:start w:val="1"/>
      <w:numFmt w:val="lowerRoman"/>
      <w:lvlText w:val="%6."/>
      <w:lvlJc w:val="right"/>
      <w:pPr>
        <w:ind w:left="5802" w:hanging="180"/>
      </w:pPr>
    </w:lvl>
    <w:lvl w:ilvl="6" w:tplc="0425000F" w:tentative="1">
      <w:start w:val="1"/>
      <w:numFmt w:val="decimal"/>
      <w:lvlText w:val="%7."/>
      <w:lvlJc w:val="left"/>
      <w:pPr>
        <w:ind w:left="6522" w:hanging="360"/>
      </w:pPr>
    </w:lvl>
    <w:lvl w:ilvl="7" w:tplc="04250019" w:tentative="1">
      <w:start w:val="1"/>
      <w:numFmt w:val="lowerLetter"/>
      <w:lvlText w:val="%8."/>
      <w:lvlJc w:val="left"/>
      <w:pPr>
        <w:ind w:left="7242" w:hanging="360"/>
      </w:pPr>
    </w:lvl>
    <w:lvl w:ilvl="8" w:tplc="042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" w15:restartNumberingAfterBreak="0">
    <w:nsid w:val="3B515527"/>
    <w:multiLevelType w:val="hybridMultilevel"/>
    <w:tmpl w:val="8BF602B6"/>
    <w:lvl w:ilvl="0" w:tplc="8E7213F8">
      <w:start w:val="1"/>
      <w:numFmt w:val="decimal"/>
      <w:lvlText w:val="%1."/>
      <w:lvlJc w:val="left"/>
      <w:pPr>
        <w:ind w:left="2202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780" w:hanging="360"/>
      </w:pPr>
    </w:lvl>
    <w:lvl w:ilvl="2" w:tplc="0425001B" w:tentative="1">
      <w:start w:val="1"/>
      <w:numFmt w:val="lowerRoman"/>
      <w:lvlText w:val="%3."/>
      <w:lvlJc w:val="right"/>
      <w:pPr>
        <w:ind w:left="3500" w:hanging="180"/>
      </w:pPr>
    </w:lvl>
    <w:lvl w:ilvl="3" w:tplc="0425000F" w:tentative="1">
      <w:start w:val="1"/>
      <w:numFmt w:val="decimal"/>
      <w:lvlText w:val="%4."/>
      <w:lvlJc w:val="left"/>
      <w:pPr>
        <w:ind w:left="4220" w:hanging="360"/>
      </w:pPr>
    </w:lvl>
    <w:lvl w:ilvl="4" w:tplc="04250019" w:tentative="1">
      <w:start w:val="1"/>
      <w:numFmt w:val="lowerLetter"/>
      <w:lvlText w:val="%5."/>
      <w:lvlJc w:val="left"/>
      <w:pPr>
        <w:ind w:left="4940" w:hanging="360"/>
      </w:pPr>
    </w:lvl>
    <w:lvl w:ilvl="5" w:tplc="0425001B" w:tentative="1">
      <w:start w:val="1"/>
      <w:numFmt w:val="lowerRoman"/>
      <w:lvlText w:val="%6."/>
      <w:lvlJc w:val="right"/>
      <w:pPr>
        <w:ind w:left="5660" w:hanging="180"/>
      </w:pPr>
    </w:lvl>
    <w:lvl w:ilvl="6" w:tplc="0425000F" w:tentative="1">
      <w:start w:val="1"/>
      <w:numFmt w:val="decimal"/>
      <w:lvlText w:val="%7."/>
      <w:lvlJc w:val="left"/>
      <w:pPr>
        <w:ind w:left="6380" w:hanging="360"/>
      </w:pPr>
    </w:lvl>
    <w:lvl w:ilvl="7" w:tplc="04250019" w:tentative="1">
      <w:start w:val="1"/>
      <w:numFmt w:val="lowerLetter"/>
      <w:lvlText w:val="%8."/>
      <w:lvlJc w:val="left"/>
      <w:pPr>
        <w:ind w:left="7100" w:hanging="360"/>
      </w:pPr>
    </w:lvl>
    <w:lvl w:ilvl="8" w:tplc="0425001B" w:tentative="1">
      <w:start w:val="1"/>
      <w:numFmt w:val="lowerRoman"/>
      <w:lvlText w:val="%9."/>
      <w:lvlJc w:val="right"/>
      <w:pPr>
        <w:ind w:left="7820" w:hanging="180"/>
      </w:pPr>
    </w:lvl>
  </w:abstractNum>
  <w:num w:numId="1" w16cid:durableId="1193691702">
    <w:abstractNumId w:val="1"/>
  </w:num>
  <w:num w:numId="2" w16cid:durableId="1076197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FA"/>
    <w:rsid w:val="000201FA"/>
    <w:rsid w:val="00031E84"/>
    <w:rsid w:val="000800C9"/>
    <w:rsid w:val="00082E63"/>
    <w:rsid w:val="000901A4"/>
    <w:rsid w:val="00096C3F"/>
    <w:rsid w:val="000C524B"/>
    <w:rsid w:val="000F46AF"/>
    <w:rsid w:val="00175529"/>
    <w:rsid w:val="001775E6"/>
    <w:rsid w:val="001C3C76"/>
    <w:rsid w:val="00251678"/>
    <w:rsid w:val="00260899"/>
    <w:rsid w:val="002D38EA"/>
    <w:rsid w:val="00323B30"/>
    <w:rsid w:val="0034498C"/>
    <w:rsid w:val="003576F3"/>
    <w:rsid w:val="003968C1"/>
    <w:rsid w:val="003D0C53"/>
    <w:rsid w:val="003E0B34"/>
    <w:rsid w:val="00420E8B"/>
    <w:rsid w:val="004236FF"/>
    <w:rsid w:val="00436718"/>
    <w:rsid w:val="00444C4D"/>
    <w:rsid w:val="0053500E"/>
    <w:rsid w:val="00620B29"/>
    <w:rsid w:val="006559AC"/>
    <w:rsid w:val="00676E3B"/>
    <w:rsid w:val="006A51FE"/>
    <w:rsid w:val="00734EDD"/>
    <w:rsid w:val="007618FA"/>
    <w:rsid w:val="007B1C77"/>
    <w:rsid w:val="00830830"/>
    <w:rsid w:val="008840CD"/>
    <w:rsid w:val="008C3069"/>
    <w:rsid w:val="008D650D"/>
    <w:rsid w:val="008E1E90"/>
    <w:rsid w:val="00932C0E"/>
    <w:rsid w:val="00942AA9"/>
    <w:rsid w:val="00957C6F"/>
    <w:rsid w:val="00995D6F"/>
    <w:rsid w:val="00997CF6"/>
    <w:rsid w:val="00A076A8"/>
    <w:rsid w:val="00AA7561"/>
    <w:rsid w:val="00AB53F1"/>
    <w:rsid w:val="00AE23E2"/>
    <w:rsid w:val="00B52257"/>
    <w:rsid w:val="00C318BF"/>
    <w:rsid w:val="00CD6B99"/>
    <w:rsid w:val="00D00F3E"/>
    <w:rsid w:val="00DA4C79"/>
    <w:rsid w:val="00DC3B8D"/>
    <w:rsid w:val="00DD6E40"/>
    <w:rsid w:val="00ED4786"/>
    <w:rsid w:val="00F66B89"/>
    <w:rsid w:val="00FB2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D5BFDF"/>
  <w15:chartTrackingRefBased/>
  <w15:docId w15:val="{84887241-F78E-4FAF-9B8F-3DCA9898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618F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618FA"/>
    <w:pPr>
      <w:ind w:left="720"/>
      <w:contextualSpacing/>
    </w:pPr>
  </w:style>
  <w:style w:type="table" w:styleId="Kontuurtabel">
    <w:name w:val="Table Grid"/>
    <w:basedOn w:val="Normaaltabel"/>
    <w:uiPriority w:val="39"/>
    <w:rsid w:val="003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26089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60899"/>
    <w:rPr>
      <w:rFonts w:ascii="Times New Roman" w:eastAsia="Times New Roman" w:hAnsi="Times New Roman" w:cs="Times New Roman"/>
      <w:kern w:val="0"/>
      <w:sz w:val="20"/>
      <w:szCs w:val="20"/>
      <w:lang w:val="en-US" w:eastAsia="et-EE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26089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60899"/>
    <w:rPr>
      <w:rFonts w:ascii="Times New Roman" w:eastAsia="Times New Roman" w:hAnsi="Times New Roman" w:cs="Times New Roman"/>
      <w:kern w:val="0"/>
      <w:sz w:val="20"/>
      <w:szCs w:val="20"/>
      <w:lang w:val="en-US"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Kristiina Kivari</cp:lastModifiedBy>
  <cp:revision>6</cp:revision>
  <dcterms:created xsi:type="dcterms:W3CDTF">2024-01-05T09:39:00Z</dcterms:created>
  <dcterms:modified xsi:type="dcterms:W3CDTF">2024-01-07T23:17:00Z</dcterms:modified>
</cp:coreProperties>
</file>