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9B" w:rsidRDefault="00044C28" w:rsidP="00044C28">
      <w:pPr>
        <w:jc w:val="center"/>
        <w:rPr>
          <w:sz w:val="28"/>
          <w:szCs w:val="28"/>
        </w:rPr>
      </w:pPr>
      <w:r>
        <w:rPr>
          <w:sz w:val="28"/>
          <w:szCs w:val="28"/>
        </w:rPr>
        <w:t>ÕHUPÜSSI  TEHNIKAD</w:t>
      </w:r>
    </w:p>
    <w:p w:rsidR="00044C28" w:rsidRDefault="00044C28" w:rsidP="00044C28">
      <w:pPr>
        <w:spacing w:after="0" w:line="240" w:lineRule="auto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6C1B5F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</w:t>
      </w:r>
      <w:r>
        <w:t>W.Krilling   (USA)</w:t>
      </w:r>
    </w:p>
    <w:p w:rsidR="00044C28" w:rsidRDefault="00044C28" w:rsidP="00044C28">
      <w:pPr>
        <w:jc w:val="both"/>
      </w:pPr>
      <w:r>
        <w:t xml:space="preserve">                                                                                                                    </w:t>
      </w:r>
      <w:r w:rsidR="006C1B5F">
        <w:t xml:space="preserve">                        </w:t>
      </w:r>
      <w:r>
        <w:t>SHOOTING  FOR  GOLD</w:t>
      </w:r>
    </w:p>
    <w:p w:rsidR="006C1B5F" w:rsidRDefault="006C1B5F" w:rsidP="00044C28">
      <w:pPr>
        <w:jc w:val="both"/>
      </w:pPr>
    </w:p>
    <w:p w:rsidR="00044C28" w:rsidRDefault="00044C28" w:rsidP="00044C28">
      <w:pPr>
        <w:jc w:val="both"/>
      </w:pPr>
      <w:r>
        <w:t>Laskeasendi  põhimõtted on ühesugused nii õhupüssist kui ka kal. 5,6 püssist laskmises. Õhupüssi puhul peab laskur teadma ja arvesse võtma mõningaid iseloomulikke erinevusi.</w:t>
      </w:r>
    </w:p>
    <w:p w:rsidR="00044C28" w:rsidRDefault="00044C28" w:rsidP="00044C28">
      <w:pPr>
        <w:pStyle w:val="ListParagraph"/>
        <w:numPr>
          <w:ilvl w:val="0"/>
          <w:numId w:val="1"/>
        </w:numPr>
        <w:jc w:val="both"/>
      </w:pPr>
      <w:r>
        <w:t>Üks esmajoones märgatav erinevus on see, et märkleht on proportsionaalselt suurem. See asjaolu eeldab suuremat</w:t>
      </w:r>
      <w:r w:rsidR="00C46C42">
        <w:t xml:space="preserve"> püssi</w:t>
      </w:r>
      <w:r>
        <w:t>kirpu ning laskuri kohanemist suurema märgiga.</w:t>
      </w:r>
    </w:p>
    <w:p w:rsidR="00044C28" w:rsidRDefault="00044C28" w:rsidP="00044C28">
      <w:pPr>
        <w:pStyle w:val="ListParagraph"/>
        <w:numPr>
          <w:ilvl w:val="0"/>
          <w:numId w:val="1"/>
        </w:numPr>
        <w:jc w:val="both"/>
      </w:pPr>
      <w:r>
        <w:t>Kuuli liikumiskiiru</w:t>
      </w:r>
      <w:r w:rsidR="00070693">
        <w:t>s õhupüssis on</w:t>
      </w:r>
      <w:r>
        <w:t xml:space="preserve"> ligikaudu kaks korda </w:t>
      </w:r>
      <w:r w:rsidR="00980B7F">
        <w:t>väiksem kui kal. 5,6</w:t>
      </w:r>
      <w:r w:rsidR="00F326A4">
        <w:t xml:space="preserve"> püssis. Kuul liigub rauas kaks korda kauem ning seetõttu mõjub tulemusele mistahes lihaspingestuse muudatus, ka parema käe või põse surve väikesed muudatused.</w:t>
      </w:r>
    </w:p>
    <w:p w:rsidR="00F326A4" w:rsidRDefault="006C1B5F" w:rsidP="00044C28">
      <w:pPr>
        <w:pStyle w:val="ListParagraph"/>
        <w:numPr>
          <w:ilvl w:val="0"/>
          <w:numId w:val="1"/>
        </w:numPr>
        <w:jc w:val="both"/>
      </w:pPr>
      <w:r>
        <w:t>Mõne firma püssi vinnastamine võib olla raskevõitu ja nõuab füüsilist pingutust. Seetõttu peaks laskur püssi uuesti vinnastama kohe peale lasku.</w:t>
      </w:r>
    </w:p>
    <w:p w:rsidR="006C1B5F" w:rsidRDefault="006C1B5F" w:rsidP="00044C28">
      <w:pPr>
        <w:pStyle w:val="ListParagraph"/>
        <w:numPr>
          <w:ilvl w:val="0"/>
          <w:numId w:val="1"/>
        </w:numPr>
        <w:jc w:val="both"/>
      </w:pPr>
      <w:r>
        <w:t>Püssi laadimine peaks toimuma peale märklehe vahetamist (pabermärklehtede korral).Laadimine (kuuli rauda panek) ei ole raske töö ja annab ühtlasi laskurile võimaluse puhata enne järgmise lasu juurde asumist.</w:t>
      </w:r>
    </w:p>
    <w:p w:rsidR="006C1B5F" w:rsidRDefault="00596FA5" w:rsidP="00044C28">
      <w:pPr>
        <w:pStyle w:val="ListParagraph"/>
        <w:numPr>
          <w:ilvl w:val="0"/>
          <w:numId w:val="1"/>
        </w:numPr>
        <w:jc w:val="both"/>
      </w:pPr>
      <w:r>
        <w:t>Laadimisel  kontrolli kuuli</w:t>
      </w:r>
      <w:r w:rsidR="00837C96">
        <w:t>, veeretades seda näppude</w:t>
      </w:r>
      <w:r w:rsidR="00580197">
        <w:t xml:space="preserve"> </w:t>
      </w:r>
      <w:r w:rsidR="003E6A31">
        <w:t xml:space="preserve"> vahel</w:t>
      </w:r>
      <w:r w:rsidR="00837C96">
        <w:t xml:space="preserve"> (et ei oleks lopergune)</w:t>
      </w:r>
      <w:r w:rsidR="003E6A31">
        <w:t>.</w:t>
      </w:r>
      <w:r w:rsidR="00837C96">
        <w:t xml:space="preserve"> Pane kuul rauda alati sama</w:t>
      </w:r>
      <w:r w:rsidR="00F9055B">
        <w:t xml:space="preserve"> </w:t>
      </w:r>
      <w:bookmarkStart w:id="0" w:name="_GoBack"/>
      <w:bookmarkEnd w:id="0"/>
      <w:r w:rsidR="00837C96">
        <w:t>kaugele.</w:t>
      </w:r>
    </w:p>
    <w:p w:rsidR="00837C96" w:rsidRDefault="00837C96" w:rsidP="00044C28">
      <w:pPr>
        <w:pStyle w:val="ListParagraph"/>
        <w:numPr>
          <w:ilvl w:val="0"/>
          <w:numId w:val="1"/>
        </w:numPr>
        <w:jc w:val="both"/>
      </w:pPr>
      <w:r>
        <w:t>Õhupüssist laskmise juures on lõdvestumine väga tähtis. Püss on kergem ja kuul liigub rauas kauem, seetõttu iga muudatus lihaspingestuses mõjub sooritusele halvasti.</w:t>
      </w:r>
    </w:p>
    <w:p w:rsidR="00DF4749" w:rsidRDefault="00DF4749" w:rsidP="00044C28">
      <w:pPr>
        <w:pStyle w:val="ListParagraph"/>
        <w:numPr>
          <w:ilvl w:val="0"/>
          <w:numId w:val="1"/>
        </w:numPr>
        <w:jc w:val="both"/>
      </w:pPr>
      <w:r>
        <w:t xml:space="preserve">Laskuri mõtted peavad olema õhupüssi tulemuste tasemel ja ta ei või </w:t>
      </w:r>
      <w:r w:rsidR="00F31AA5">
        <w:t xml:space="preserve">seda </w:t>
      </w:r>
      <w:r>
        <w:t>võrrelda 50 m. tulemustega. Õhupüssis tuleb 10 silma märksa lihtsamalt  ja laskur peab seadma oma eesmärke vastavalt.</w:t>
      </w:r>
    </w:p>
    <w:p w:rsidR="00DF4749" w:rsidRPr="00044C28" w:rsidRDefault="00DF4749" w:rsidP="00044C28">
      <w:pPr>
        <w:pStyle w:val="ListParagraph"/>
        <w:numPr>
          <w:ilvl w:val="0"/>
          <w:numId w:val="1"/>
        </w:numPr>
        <w:jc w:val="both"/>
      </w:pPr>
      <w:r>
        <w:t>Crossman CO2 õhupüssid on sobivad kolme asendi treeninguks kodustes tingimustes, seda eelkõige lihtsa vinnastuse poolest, mis ei häiri asendit ja see on ühtlasi ka kõige odavam treeningmeetod.</w:t>
      </w:r>
    </w:p>
    <w:sectPr w:rsidR="00DF4749" w:rsidRPr="00044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E5410"/>
    <w:multiLevelType w:val="hybridMultilevel"/>
    <w:tmpl w:val="F23CAC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28"/>
    <w:rsid w:val="0001019B"/>
    <w:rsid w:val="00044C28"/>
    <w:rsid w:val="00070693"/>
    <w:rsid w:val="001713DA"/>
    <w:rsid w:val="003E6A31"/>
    <w:rsid w:val="00580197"/>
    <w:rsid w:val="00596FA5"/>
    <w:rsid w:val="006C1B5F"/>
    <w:rsid w:val="00837C96"/>
    <w:rsid w:val="00863C84"/>
    <w:rsid w:val="00980B7F"/>
    <w:rsid w:val="00C46C42"/>
    <w:rsid w:val="00DF4749"/>
    <w:rsid w:val="00EB41DE"/>
    <w:rsid w:val="00F31AA5"/>
    <w:rsid w:val="00F326A4"/>
    <w:rsid w:val="00F9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14</cp:revision>
  <dcterms:created xsi:type="dcterms:W3CDTF">2018-10-31T13:41:00Z</dcterms:created>
  <dcterms:modified xsi:type="dcterms:W3CDTF">2018-11-01T16:44:00Z</dcterms:modified>
</cp:coreProperties>
</file>